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7520" w14:textId="6284D3C8" w:rsidR="004A71E6" w:rsidRPr="00AC7913" w:rsidRDefault="00AC7913">
      <w:pPr>
        <w:rPr>
          <w:b/>
          <w:bCs/>
        </w:rPr>
      </w:pPr>
      <w:r w:rsidRPr="00AC7913">
        <w:rPr>
          <w:b/>
          <w:bCs/>
        </w:rPr>
        <w:t>Minutes of Board Meeting…………………………………………………………………April 2</w:t>
      </w:r>
      <w:r w:rsidR="00BF0AAD">
        <w:rPr>
          <w:b/>
          <w:bCs/>
        </w:rPr>
        <w:t>1</w:t>
      </w:r>
      <w:r w:rsidRPr="00AC7913">
        <w:rPr>
          <w:b/>
          <w:bCs/>
        </w:rPr>
        <w:t>, 2025</w:t>
      </w:r>
    </w:p>
    <w:p w14:paraId="7A1F0CE4" w14:textId="77777777" w:rsidR="00AC7913" w:rsidRPr="00AC7913" w:rsidRDefault="00AC7913">
      <w:pPr>
        <w:rPr>
          <w:b/>
          <w:bCs/>
        </w:rPr>
      </w:pPr>
    </w:p>
    <w:p w14:paraId="3C22C300" w14:textId="77777777" w:rsidR="00AC7913" w:rsidRDefault="00AC7913"/>
    <w:p w14:paraId="319E4454" w14:textId="1434F423" w:rsidR="00AC7913"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b/>
          <w:bCs/>
        </w:rPr>
        <w:t>Attending:</w:t>
      </w:r>
      <w:r w:rsidRPr="5DD527FD">
        <w:rPr>
          <w:rFonts w:asciiTheme="majorHAnsi" w:eastAsiaTheme="majorEastAsia" w:hAnsiTheme="majorHAnsi" w:cstheme="majorBidi"/>
        </w:rPr>
        <w:t xml:space="preserve"> President Victor Dance, Vice President Bryan Robbins, Secretary Jennifer Moore, Russell Wilson, Dave Smith, Desirae Moore, Erica Gunn, Sue Fortman, Rob DeHoff, Adam Bruner, Kathy Herbert, an</w:t>
      </w:r>
      <w:r w:rsidR="00EE43F2">
        <w:rPr>
          <w:rFonts w:asciiTheme="majorHAnsi" w:eastAsiaTheme="majorEastAsia" w:hAnsiTheme="majorHAnsi" w:cstheme="majorBidi"/>
        </w:rPr>
        <w:t>d</w:t>
      </w:r>
      <w:r w:rsidRPr="5DD527FD">
        <w:rPr>
          <w:rFonts w:asciiTheme="majorHAnsi" w:eastAsiaTheme="majorEastAsia" w:hAnsiTheme="majorHAnsi" w:cstheme="majorBidi"/>
        </w:rPr>
        <w:t xml:space="preserve"> guest Noelle Maxwell,  Gabe Nobbe.</w:t>
      </w:r>
    </w:p>
    <w:p w14:paraId="5FA2F1E1" w14:textId="77777777" w:rsidR="00064243" w:rsidRPr="00D62CBA" w:rsidRDefault="00064243" w:rsidP="5DD527FD">
      <w:pPr>
        <w:rPr>
          <w:rFonts w:asciiTheme="majorHAnsi" w:eastAsiaTheme="majorEastAsia" w:hAnsiTheme="majorHAnsi" w:cstheme="majorBidi"/>
        </w:rPr>
      </w:pPr>
    </w:p>
    <w:p w14:paraId="18F98836" w14:textId="00AB7CCB" w:rsidR="00064243"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Minutes were read and approved on a motion made by Erica Gunn and Seconded by Bryan Robbins.</w:t>
      </w:r>
    </w:p>
    <w:p w14:paraId="02931D87" w14:textId="744D0892" w:rsidR="00064243"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Claims were discussed and approved on a motion made by Erica Gunn and seconded by J</w:t>
      </w:r>
      <w:r w:rsidR="006944D2">
        <w:rPr>
          <w:rFonts w:asciiTheme="majorHAnsi" w:eastAsiaTheme="majorEastAsia" w:hAnsiTheme="majorHAnsi" w:cstheme="majorBidi"/>
        </w:rPr>
        <w:t xml:space="preserve">ennifer </w:t>
      </w:r>
      <w:r w:rsidRPr="5DD527FD">
        <w:rPr>
          <w:rFonts w:asciiTheme="majorHAnsi" w:eastAsiaTheme="majorEastAsia" w:hAnsiTheme="majorHAnsi" w:cstheme="majorBidi"/>
        </w:rPr>
        <w:t>Moore.</w:t>
      </w:r>
    </w:p>
    <w:p w14:paraId="145F07CA" w14:textId="468237A2" w:rsidR="00064243"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b/>
          <w:bCs/>
        </w:rPr>
        <w:t xml:space="preserve">New Business: </w:t>
      </w:r>
    </w:p>
    <w:p w14:paraId="034D3AB1" w14:textId="5359DCDA" w:rsidR="00064243"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President Victor Dance moved a few things around on the agenda, so the first topic was Teresa Kovacich has submitted a retirement letter of retirement. Victor informed the board that Teresa would no longer have responsibility or leadership over the Decatur County Parks Department, however she would finish out her pay, and her last day will be May 21, 2025. The board voted and agreed to the terms and Teresa’s letter, a motion was made by Russell Willson and seconded by Erica Gunn. Much praise was given on Teresa’s dedication the Decatur County Parks for the last forty and a half years. Victor also mentions a celebration of retirement party.</w:t>
      </w:r>
    </w:p>
    <w:p w14:paraId="3ABA3AD3" w14:textId="5A9BCBC1" w:rsidR="00F43F96"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Signature and Interim approval for Victor Dance.</w:t>
      </w:r>
    </w:p>
    <w:p w14:paraId="71197954" w14:textId="15F674F3" w:rsidR="00C64E0F" w:rsidRPr="00D62CBA" w:rsidRDefault="0008673C" w:rsidP="5DD527FD">
      <w:pPr>
        <w:rPr>
          <w:rFonts w:asciiTheme="majorHAnsi" w:eastAsiaTheme="majorEastAsia" w:hAnsiTheme="majorHAnsi" w:cstheme="majorBidi"/>
          <w:kern w:val="0"/>
          <w14:ligatures w14:val="none"/>
        </w:rPr>
      </w:pPr>
      <w:r w:rsidRPr="5DD527FD">
        <w:rPr>
          <w:rFonts w:asciiTheme="majorHAnsi" w:eastAsiaTheme="majorEastAsia" w:hAnsiTheme="majorHAnsi" w:cstheme="majorBidi"/>
        </w:rPr>
        <w:t>Victor stated that the financials need to be addressed in moving forward for the change</w:t>
      </w:r>
      <w:r w:rsidR="00A73BAD" w:rsidRPr="5DD527FD">
        <w:rPr>
          <w:rFonts w:asciiTheme="majorHAnsi" w:eastAsiaTheme="majorEastAsia" w:hAnsiTheme="majorHAnsi" w:cstheme="majorBidi"/>
        </w:rPr>
        <w:t>. We n</w:t>
      </w:r>
      <w:r w:rsidRPr="5DD527FD">
        <w:rPr>
          <w:rFonts w:asciiTheme="majorHAnsi" w:eastAsiaTheme="majorEastAsia" w:hAnsiTheme="majorHAnsi" w:cstheme="majorBidi"/>
        </w:rPr>
        <w:t xml:space="preserve">eed to assign an </w:t>
      </w:r>
      <w:r w:rsidR="00A73BAD" w:rsidRPr="5DD527FD">
        <w:rPr>
          <w:rFonts w:asciiTheme="majorHAnsi" w:eastAsiaTheme="majorEastAsia" w:hAnsiTheme="majorHAnsi" w:cstheme="majorBidi"/>
        </w:rPr>
        <w:t>interim, for signature changes</w:t>
      </w:r>
      <w:r w:rsidR="009F6C7C" w:rsidRPr="5DD527FD">
        <w:rPr>
          <w:rFonts w:asciiTheme="majorHAnsi" w:eastAsiaTheme="majorEastAsia" w:hAnsiTheme="majorHAnsi" w:cstheme="majorBidi"/>
        </w:rPr>
        <w:t xml:space="preserve"> </w:t>
      </w:r>
      <w:r w:rsidR="00C64E0F" w:rsidRPr="5DD527FD">
        <w:rPr>
          <w:rFonts w:asciiTheme="majorHAnsi" w:eastAsiaTheme="majorEastAsia" w:hAnsiTheme="majorHAnsi" w:cstheme="majorBidi"/>
          <w:kern w:val="0"/>
          <w14:ligatures w14:val="none"/>
        </w:rPr>
        <w:t>any other signers are to be removed as agreed.</w:t>
      </w:r>
    </w:p>
    <w:p w14:paraId="074CCBF7" w14:textId="4DE9A3A6" w:rsidR="00815896" w:rsidRPr="00815896"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 xml:space="preserve">Erica Gunn informed the board that there is a tier system, it is the executive board that views and signs.  President Victor Dance, Brian Robins as Vice President and Jennifer Moore as Secretary will be added to All Park Board accounts.   </w:t>
      </w:r>
      <w:r w:rsidR="00EB3A69" w:rsidRPr="5DD527FD">
        <w:rPr>
          <w:rFonts w:asciiTheme="majorHAnsi" w:eastAsiaTheme="majorEastAsia" w:hAnsiTheme="majorHAnsi" w:cstheme="majorBidi"/>
        </w:rPr>
        <w:t xml:space="preserve"> </w:t>
      </w:r>
      <w:r w:rsidR="006970F2" w:rsidRPr="5DD527FD">
        <w:rPr>
          <w:rFonts w:asciiTheme="majorHAnsi" w:eastAsiaTheme="majorEastAsia" w:hAnsiTheme="majorHAnsi" w:cstheme="majorBidi"/>
        </w:rPr>
        <w:t xml:space="preserve"> </w:t>
      </w:r>
    </w:p>
    <w:p w14:paraId="56BC13AA" w14:textId="4885A7B0" w:rsidR="00815896" w:rsidRPr="00815896"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 xml:space="preserve"> The motion was made by Sue Fortman and seconded by Desirae Moore. Victor will be going to the bank to get all the accounts switched for new authorization, to assure that the appropriations are going into the correct accounts.</w:t>
      </w:r>
    </w:p>
    <w:p w14:paraId="3D12E824" w14:textId="133BA249" w:rsidR="0008673C"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t>New Positions will be posted, Decatur County Parks and Recreation Executive Director, PT Seasonal Maintenance, Decatur County Youth Sports Complex Shift Lead, and PT Administrative Assistant.</w:t>
      </w:r>
    </w:p>
    <w:p w14:paraId="4AA01E48" w14:textId="114F41B2" w:rsidR="00F43F96" w:rsidRPr="00D62CBA" w:rsidRDefault="5DD527FD" w:rsidP="5DD527FD">
      <w:pPr>
        <w:rPr>
          <w:rFonts w:asciiTheme="majorHAnsi" w:eastAsiaTheme="majorEastAsia" w:hAnsiTheme="majorHAnsi" w:cstheme="majorBidi"/>
        </w:rPr>
      </w:pPr>
      <w:r w:rsidRPr="5DD527FD">
        <w:rPr>
          <w:rFonts w:asciiTheme="majorHAnsi" w:eastAsiaTheme="majorEastAsia" w:hAnsiTheme="majorHAnsi" w:cstheme="majorBidi"/>
        </w:rPr>
        <w:lastRenderedPageBreak/>
        <w:t xml:space="preserve">The motion was made by Bryan Robbins and seconded by Jennifer Moore. </w:t>
      </w:r>
    </w:p>
    <w:p w14:paraId="2B8549C6" w14:textId="2D283260" w:rsidR="00A73BAD" w:rsidRPr="00150B24" w:rsidRDefault="00A73BAD">
      <w:pPr>
        <w:rPr>
          <w:rFonts w:asciiTheme="majorHAnsi" w:hAnsiTheme="majorHAnsi"/>
        </w:rPr>
      </w:pPr>
      <w:r w:rsidRPr="00150B24">
        <w:rPr>
          <w:rFonts w:asciiTheme="majorHAnsi" w:hAnsiTheme="majorHAnsi"/>
        </w:rPr>
        <w:t xml:space="preserve">Maintenance Report was added to the new business Adam gave an update from the storm damage, </w:t>
      </w:r>
      <w:r w:rsidR="00583B77" w:rsidRPr="00150B24">
        <w:rPr>
          <w:rFonts w:asciiTheme="majorHAnsi" w:hAnsiTheme="majorHAnsi"/>
        </w:rPr>
        <w:t xml:space="preserve">and several trees removed, Adam is in the process of getting the lights back on at Kohler Park due to a pole being snapped from the storm. Also </w:t>
      </w:r>
      <w:r w:rsidRPr="00150B24">
        <w:rPr>
          <w:rFonts w:asciiTheme="majorHAnsi" w:hAnsiTheme="majorHAnsi"/>
        </w:rPr>
        <w:t>working at The Youth Sports Complex to get ready for the tournaments that are scheduled, and that the mowing has begun.</w:t>
      </w:r>
      <w:r w:rsidR="00583B77" w:rsidRPr="00150B24">
        <w:rPr>
          <w:rFonts w:asciiTheme="majorHAnsi" w:hAnsiTheme="majorHAnsi"/>
        </w:rPr>
        <w:t xml:space="preserve"> Victor Stated that if they maintenance see any dangers of more trees to please have them addressed.</w:t>
      </w:r>
    </w:p>
    <w:p w14:paraId="5642CE4A" w14:textId="77777777" w:rsidR="00AB71E8" w:rsidRPr="00150B24" w:rsidRDefault="00AB71E8" w:rsidP="00AB71E8">
      <w:pPr>
        <w:rPr>
          <w:rFonts w:asciiTheme="majorHAnsi" w:hAnsiTheme="majorHAnsi"/>
        </w:rPr>
      </w:pPr>
      <w:r w:rsidRPr="00150B24">
        <w:rPr>
          <w:rFonts w:asciiTheme="majorHAnsi" w:hAnsiTheme="majorHAnsi"/>
        </w:rPr>
        <w:t>Victor presented a bill to Gabe Nobbe from the City for taking out the removal of the pool liner. Gabe Nobbe stated that they had funds already allocated to clean that up he would talk to Christy and see what steps are needed to be taken.</w:t>
      </w:r>
    </w:p>
    <w:p w14:paraId="5C4FE18B" w14:textId="38AF75CC" w:rsidR="00AB71E8" w:rsidRPr="00150B24" w:rsidRDefault="00AB71E8">
      <w:pPr>
        <w:rPr>
          <w:rFonts w:asciiTheme="majorHAnsi" w:hAnsiTheme="majorHAnsi"/>
        </w:rPr>
      </w:pPr>
      <w:r w:rsidRPr="00150B24">
        <w:rPr>
          <w:rFonts w:asciiTheme="majorHAnsi" w:hAnsiTheme="majorHAnsi"/>
        </w:rPr>
        <w:t>New Hire Updates Kathy informed the board that there are ten new employees for the Youth Sports Complex, nine are for the concessions and one for the maintenance position. Kathy also stated that Rob and herself will be working diligently with Patty to get the paperwork done. Victor also stated that we will follow the laws and regulations for minors.</w:t>
      </w:r>
      <w:r w:rsidR="00577D19" w:rsidRPr="00150B24">
        <w:rPr>
          <w:rFonts w:asciiTheme="majorHAnsi" w:hAnsiTheme="majorHAnsi"/>
        </w:rPr>
        <w:t xml:space="preserve"> Victor stated he would like to see eighteen years or older to oversee the project during shifts.</w:t>
      </w:r>
    </w:p>
    <w:p w14:paraId="3E81E00A" w14:textId="086B9965" w:rsidR="00577D19" w:rsidRPr="00150B24" w:rsidRDefault="00577D19">
      <w:pPr>
        <w:rPr>
          <w:rFonts w:asciiTheme="majorHAnsi" w:hAnsiTheme="majorHAnsi"/>
        </w:rPr>
      </w:pPr>
      <w:r w:rsidRPr="00150B24">
        <w:rPr>
          <w:rFonts w:asciiTheme="majorHAnsi" w:hAnsiTheme="majorHAnsi"/>
        </w:rPr>
        <w:t>Sue Fortman asks about safe serve certification or license. Victor stated that Teresa informed him that she had everything in place due to the past pool concessions. Victor said he would follow up with that.</w:t>
      </w:r>
    </w:p>
    <w:p w14:paraId="3954BBAB" w14:textId="166F23DA" w:rsidR="00A73BAD" w:rsidRPr="00150B24" w:rsidRDefault="00A73BAD">
      <w:pPr>
        <w:rPr>
          <w:rFonts w:asciiTheme="majorHAnsi" w:hAnsiTheme="majorHAnsi"/>
        </w:rPr>
      </w:pPr>
      <w:r w:rsidRPr="00150B24">
        <w:rPr>
          <w:rFonts w:asciiTheme="majorHAnsi" w:hAnsiTheme="majorHAnsi"/>
        </w:rPr>
        <w:t>The Phase of the Youth Sports Complex</w:t>
      </w:r>
      <w:r w:rsidR="00583B77" w:rsidRPr="00150B24">
        <w:rPr>
          <w:rFonts w:asciiTheme="majorHAnsi" w:hAnsiTheme="majorHAnsi"/>
        </w:rPr>
        <w:t xml:space="preserve"> Concessions was given by Rob DeHoff and that</w:t>
      </w:r>
      <w:r w:rsidR="00577D19" w:rsidRPr="00150B24">
        <w:rPr>
          <w:rFonts w:asciiTheme="majorHAnsi" w:hAnsiTheme="majorHAnsi"/>
        </w:rPr>
        <w:t xml:space="preserve"> was much success over the past two weekends and two thirds’ cash and rest cards, a few setbacks with some types of cards.</w:t>
      </w:r>
    </w:p>
    <w:p w14:paraId="606AE3C0" w14:textId="21514BCB" w:rsidR="00577D19" w:rsidRPr="00150B24" w:rsidRDefault="00577D19">
      <w:pPr>
        <w:rPr>
          <w:rFonts w:asciiTheme="majorHAnsi" w:hAnsiTheme="majorHAnsi"/>
        </w:rPr>
      </w:pPr>
      <w:r w:rsidRPr="00150B24">
        <w:rPr>
          <w:rFonts w:asciiTheme="majorHAnsi" w:hAnsiTheme="majorHAnsi"/>
        </w:rPr>
        <w:t xml:space="preserve">Victor would like all inventory to be counted or scanned in, Rob stated that the Rec-Desk system will tract the items once they have been put in the system. There was much discussion about a </w:t>
      </w:r>
      <w:r w:rsidR="005974CA" w:rsidRPr="00150B24">
        <w:rPr>
          <w:rFonts w:asciiTheme="majorHAnsi" w:hAnsiTheme="majorHAnsi"/>
        </w:rPr>
        <w:t>manager having the responsibility of the staff and concessions. Rob added that the black top project was underway, however Rob stated that he has not decided on stripping yet.</w:t>
      </w:r>
    </w:p>
    <w:p w14:paraId="05746DE1" w14:textId="79B6ABDE" w:rsidR="00C96B76" w:rsidRPr="00150B24" w:rsidRDefault="005974CA">
      <w:pPr>
        <w:rPr>
          <w:rFonts w:asciiTheme="majorHAnsi" w:hAnsiTheme="majorHAnsi"/>
        </w:rPr>
      </w:pPr>
      <w:r w:rsidRPr="00150B24">
        <w:rPr>
          <w:rFonts w:asciiTheme="majorHAnsi" w:hAnsiTheme="majorHAnsi"/>
        </w:rPr>
        <w:t xml:space="preserve">Gabe Nobbe brought a concern from a </w:t>
      </w:r>
      <w:r w:rsidR="00345D39" w:rsidRPr="00150B24">
        <w:rPr>
          <w:rFonts w:asciiTheme="majorHAnsi" w:hAnsiTheme="majorHAnsi"/>
        </w:rPr>
        <w:t>nearby</w:t>
      </w:r>
      <w:r w:rsidRPr="00150B24">
        <w:rPr>
          <w:rFonts w:asciiTheme="majorHAnsi" w:hAnsiTheme="majorHAnsi"/>
        </w:rPr>
        <w:t xml:space="preserve"> resident whose property lines with the complex she has much concern about damage that has occurred and possible more water shed then prior. </w:t>
      </w:r>
      <w:r w:rsidR="00FC7A55" w:rsidRPr="00150B24">
        <w:rPr>
          <w:rFonts w:asciiTheme="majorHAnsi" w:hAnsiTheme="majorHAnsi"/>
        </w:rPr>
        <w:t xml:space="preserve"> The resident</w:t>
      </w:r>
      <w:r w:rsidRPr="00150B24">
        <w:rPr>
          <w:rFonts w:asciiTheme="majorHAnsi" w:hAnsiTheme="majorHAnsi"/>
        </w:rPr>
        <w:t xml:space="preserve"> suggested maybe </w:t>
      </w:r>
      <w:r w:rsidR="00FC7A55" w:rsidRPr="00150B24">
        <w:rPr>
          <w:rFonts w:asciiTheme="majorHAnsi" w:hAnsiTheme="majorHAnsi"/>
        </w:rPr>
        <w:t>placing a berm around the</w:t>
      </w:r>
      <w:r w:rsidRPr="00150B24">
        <w:rPr>
          <w:rFonts w:asciiTheme="majorHAnsi" w:hAnsiTheme="majorHAnsi"/>
        </w:rPr>
        <w:t xml:space="preserve"> parking </w:t>
      </w:r>
      <w:r w:rsidR="00FC7A55" w:rsidRPr="00150B24">
        <w:rPr>
          <w:rFonts w:asciiTheme="majorHAnsi" w:hAnsiTheme="majorHAnsi"/>
        </w:rPr>
        <w:t>lot to</w:t>
      </w:r>
      <w:r w:rsidRPr="00150B24">
        <w:rPr>
          <w:rFonts w:asciiTheme="majorHAnsi" w:hAnsiTheme="majorHAnsi"/>
        </w:rPr>
        <w:t xml:space="preserve"> help with the issue.</w:t>
      </w:r>
      <w:r w:rsidR="00FC7A55" w:rsidRPr="00150B24">
        <w:rPr>
          <w:rFonts w:asciiTheme="majorHAnsi" w:hAnsiTheme="majorHAnsi"/>
        </w:rPr>
        <w:t xml:space="preserve"> With much discussion the board will re-address.</w:t>
      </w:r>
    </w:p>
    <w:p w14:paraId="0AA9F842" w14:textId="61AF4972" w:rsidR="00C96B76" w:rsidRPr="00150B24" w:rsidRDefault="00C96B76">
      <w:pPr>
        <w:rPr>
          <w:rFonts w:asciiTheme="majorHAnsi" w:hAnsiTheme="majorHAnsi"/>
        </w:rPr>
      </w:pPr>
      <w:r w:rsidRPr="00150B24">
        <w:rPr>
          <w:rFonts w:asciiTheme="majorHAnsi" w:hAnsiTheme="majorHAnsi"/>
        </w:rPr>
        <w:t>Sue Fortman asks about the rental house agreement, and what the next steps would be. Victor stated that he would get the information and move forward.</w:t>
      </w:r>
      <w:r w:rsidR="00FD72EA">
        <w:rPr>
          <w:rFonts w:asciiTheme="majorHAnsi" w:hAnsiTheme="majorHAnsi"/>
        </w:rPr>
        <w:t xml:space="preserve"> We agreed as a bo</w:t>
      </w:r>
      <w:r w:rsidR="004C6AED">
        <w:rPr>
          <w:rFonts w:asciiTheme="majorHAnsi" w:hAnsiTheme="majorHAnsi"/>
        </w:rPr>
        <w:t>ard</w:t>
      </w:r>
      <w:r w:rsidR="00FD72EA">
        <w:rPr>
          <w:rFonts w:asciiTheme="majorHAnsi" w:hAnsiTheme="majorHAnsi"/>
        </w:rPr>
        <w:t xml:space="preserve"> not to renew the lease </w:t>
      </w:r>
      <w:r w:rsidR="00552799">
        <w:rPr>
          <w:rFonts w:asciiTheme="majorHAnsi" w:hAnsiTheme="majorHAnsi"/>
        </w:rPr>
        <w:t xml:space="preserve">set to </w:t>
      </w:r>
      <w:r w:rsidR="00E15E2C">
        <w:rPr>
          <w:rFonts w:asciiTheme="majorHAnsi" w:hAnsiTheme="majorHAnsi"/>
        </w:rPr>
        <w:t>expire</w:t>
      </w:r>
      <w:r w:rsidR="00861A28">
        <w:rPr>
          <w:rFonts w:asciiTheme="majorHAnsi" w:hAnsiTheme="majorHAnsi"/>
        </w:rPr>
        <w:t xml:space="preserve">, </w:t>
      </w:r>
      <w:r w:rsidR="00B92E76">
        <w:rPr>
          <w:rFonts w:asciiTheme="majorHAnsi" w:hAnsiTheme="majorHAnsi"/>
        </w:rPr>
        <w:t>June 30, 2025.</w:t>
      </w:r>
    </w:p>
    <w:p w14:paraId="063DE089" w14:textId="710754F7" w:rsidR="00FC7A55" w:rsidRPr="00150B24" w:rsidRDefault="00FC7A55">
      <w:pPr>
        <w:rPr>
          <w:rFonts w:asciiTheme="majorHAnsi" w:hAnsiTheme="majorHAnsi"/>
        </w:rPr>
      </w:pPr>
      <w:r w:rsidRPr="00150B24">
        <w:rPr>
          <w:rFonts w:asciiTheme="majorHAnsi" w:hAnsiTheme="majorHAnsi"/>
        </w:rPr>
        <w:t xml:space="preserve">Sue Fortman suggested that the Board conduct an executive committee meeting prior to the board meeting starting next month, Bryan stated that the meetings are for general discussions, </w:t>
      </w:r>
      <w:r w:rsidRPr="00150B24">
        <w:rPr>
          <w:rFonts w:asciiTheme="majorHAnsi" w:hAnsiTheme="majorHAnsi"/>
        </w:rPr>
        <w:lastRenderedPageBreak/>
        <w:t>specific topics that affect the organization. The board agreed to start half an hour prior to the board meeting.</w:t>
      </w:r>
    </w:p>
    <w:p w14:paraId="2632623E" w14:textId="2F27733B" w:rsidR="00BF0AAD" w:rsidRPr="00150B24" w:rsidRDefault="00BF0AAD">
      <w:pPr>
        <w:rPr>
          <w:rFonts w:asciiTheme="majorHAnsi" w:hAnsiTheme="majorHAnsi"/>
        </w:rPr>
      </w:pPr>
      <w:r w:rsidRPr="00150B24">
        <w:rPr>
          <w:rFonts w:asciiTheme="majorHAnsi" w:hAnsiTheme="majorHAnsi"/>
        </w:rPr>
        <w:t>Bryan Robbins suggested we review items from the last meeting on the new truck. Victor suggested a smaller truck for complex use. A motion was made by Bryan Robbins and seconded by Erica Gunn.</w:t>
      </w:r>
    </w:p>
    <w:p w14:paraId="2D74996D" w14:textId="6BDA0514" w:rsidR="00BF0AAD" w:rsidRPr="00150B24" w:rsidRDefault="00BF0AAD">
      <w:pPr>
        <w:rPr>
          <w:rFonts w:asciiTheme="majorHAnsi" w:hAnsiTheme="majorHAnsi"/>
        </w:rPr>
      </w:pPr>
      <w:r w:rsidRPr="00150B24">
        <w:rPr>
          <w:rFonts w:asciiTheme="majorHAnsi" w:hAnsiTheme="majorHAnsi"/>
        </w:rPr>
        <w:t>No Old Business</w:t>
      </w:r>
    </w:p>
    <w:p w14:paraId="2D1D8F22" w14:textId="57141708" w:rsidR="00BF0AAD" w:rsidRPr="00150B24" w:rsidRDefault="00BF0AAD">
      <w:pPr>
        <w:rPr>
          <w:rFonts w:asciiTheme="majorHAnsi" w:hAnsiTheme="majorHAnsi"/>
        </w:rPr>
      </w:pPr>
      <w:r w:rsidRPr="00150B24">
        <w:rPr>
          <w:rFonts w:asciiTheme="majorHAnsi" w:hAnsiTheme="majorHAnsi"/>
        </w:rPr>
        <w:t>No Letters of Communication</w:t>
      </w:r>
    </w:p>
    <w:p w14:paraId="3934545F" w14:textId="1D396DAA" w:rsidR="00FC7A55" w:rsidRPr="00150B24" w:rsidRDefault="00BF0AAD">
      <w:pPr>
        <w:rPr>
          <w:rFonts w:asciiTheme="majorHAnsi" w:hAnsiTheme="majorHAnsi"/>
        </w:rPr>
      </w:pPr>
      <w:r w:rsidRPr="00150B24">
        <w:rPr>
          <w:rFonts w:asciiTheme="majorHAnsi" w:hAnsiTheme="majorHAnsi"/>
        </w:rPr>
        <w:t>Meeting adjourned on a motion made by Russel</w:t>
      </w:r>
      <w:r w:rsidR="00EB56D0" w:rsidRPr="00150B24">
        <w:rPr>
          <w:rFonts w:asciiTheme="majorHAnsi" w:hAnsiTheme="majorHAnsi"/>
        </w:rPr>
        <w:t>l</w:t>
      </w:r>
      <w:r w:rsidRPr="00150B24">
        <w:rPr>
          <w:rFonts w:asciiTheme="majorHAnsi" w:hAnsiTheme="majorHAnsi"/>
        </w:rPr>
        <w:t xml:space="preserve"> Wilson and seconded by Erica Gunn.</w:t>
      </w:r>
    </w:p>
    <w:p w14:paraId="4869F2AD" w14:textId="77777777" w:rsidR="00FC7A55" w:rsidRPr="00150B24" w:rsidRDefault="00FC7A55">
      <w:pPr>
        <w:rPr>
          <w:rFonts w:asciiTheme="majorHAnsi" w:hAnsiTheme="majorHAnsi"/>
        </w:rPr>
      </w:pPr>
    </w:p>
    <w:p w14:paraId="52764FB8" w14:textId="77777777" w:rsidR="005974CA" w:rsidRPr="00150B24" w:rsidRDefault="005974CA">
      <w:pPr>
        <w:rPr>
          <w:rFonts w:asciiTheme="majorHAnsi" w:hAnsiTheme="majorHAnsi"/>
        </w:rPr>
      </w:pPr>
    </w:p>
    <w:p w14:paraId="68C7F2D5" w14:textId="42CB47BF" w:rsidR="005974CA" w:rsidRPr="00150B24" w:rsidRDefault="005974CA">
      <w:pPr>
        <w:rPr>
          <w:rFonts w:asciiTheme="majorHAnsi" w:hAnsiTheme="majorHAnsi"/>
        </w:rPr>
      </w:pPr>
    </w:p>
    <w:p w14:paraId="5232C200" w14:textId="77777777" w:rsidR="00583B77" w:rsidRPr="00150B24" w:rsidRDefault="00583B77">
      <w:pPr>
        <w:rPr>
          <w:rFonts w:asciiTheme="majorHAnsi" w:hAnsiTheme="majorHAnsi"/>
        </w:rPr>
      </w:pPr>
    </w:p>
    <w:p w14:paraId="38D31186" w14:textId="77777777" w:rsidR="00A73BAD" w:rsidRPr="00150B24" w:rsidRDefault="00A73BAD">
      <w:pPr>
        <w:rPr>
          <w:rFonts w:asciiTheme="majorHAnsi" w:hAnsiTheme="majorHAnsi"/>
        </w:rPr>
      </w:pPr>
    </w:p>
    <w:p w14:paraId="5D6DDA1B" w14:textId="77777777" w:rsidR="00A73BAD" w:rsidRPr="00150B24" w:rsidRDefault="00A73BAD">
      <w:pPr>
        <w:rPr>
          <w:rFonts w:asciiTheme="majorHAnsi" w:hAnsiTheme="majorHAnsi"/>
        </w:rPr>
      </w:pPr>
    </w:p>
    <w:p w14:paraId="16B391B3" w14:textId="77777777" w:rsidR="00A73BAD" w:rsidRPr="00150B24" w:rsidRDefault="00A73BAD">
      <w:pPr>
        <w:rPr>
          <w:rFonts w:asciiTheme="majorHAnsi" w:hAnsiTheme="majorHAnsi"/>
        </w:rPr>
      </w:pPr>
    </w:p>
    <w:p w14:paraId="68A0ADB7" w14:textId="77777777" w:rsidR="0008673C" w:rsidRPr="00150B24" w:rsidRDefault="0008673C">
      <w:pPr>
        <w:rPr>
          <w:rFonts w:asciiTheme="majorHAnsi" w:hAnsiTheme="majorHAnsi"/>
        </w:rPr>
      </w:pPr>
    </w:p>
    <w:p w14:paraId="242D1B9D" w14:textId="77777777" w:rsidR="00F43F96" w:rsidRPr="00150B24" w:rsidRDefault="00F43F96">
      <w:pPr>
        <w:rPr>
          <w:rFonts w:asciiTheme="majorHAnsi" w:hAnsiTheme="majorHAnsi"/>
        </w:rPr>
      </w:pPr>
    </w:p>
    <w:p w14:paraId="746E406D" w14:textId="77777777" w:rsidR="00F43F96" w:rsidRPr="00150B24" w:rsidRDefault="00F43F96">
      <w:pPr>
        <w:rPr>
          <w:rFonts w:asciiTheme="majorHAnsi" w:hAnsiTheme="majorHAnsi"/>
        </w:rPr>
      </w:pPr>
    </w:p>
    <w:p w14:paraId="28798B83" w14:textId="77777777" w:rsidR="00F43F96" w:rsidRDefault="00F43F96"/>
    <w:p w14:paraId="3E76AC3B" w14:textId="77777777" w:rsidR="00F43F96" w:rsidRDefault="00F43F96"/>
    <w:p w14:paraId="43D77430" w14:textId="77777777" w:rsidR="000503DC" w:rsidRDefault="000503DC"/>
    <w:p w14:paraId="0821552C" w14:textId="77777777" w:rsidR="000503DC" w:rsidRDefault="000503DC"/>
    <w:p w14:paraId="4D942760" w14:textId="77777777" w:rsidR="000503DC" w:rsidRPr="00064243" w:rsidRDefault="000503DC"/>
    <w:p w14:paraId="6D5D444C" w14:textId="77777777" w:rsidR="00AC7913" w:rsidRDefault="00AC7913"/>
    <w:sectPr w:rsidR="00AC7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13"/>
    <w:rsid w:val="000503DC"/>
    <w:rsid w:val="00064243"/>
    <w:rsid w:val="00084168"/>
    <w:rsid w:val="0008673C"/>
    <w:rsid w:val="00092527"/>
    <w:rsid w:val="000B35EF"/>
    <w:rsid w:val="000B37A5"/>
    <w:rsid w:val="000C308B"/>
    <w:rsid w:val="00150B24"/>
    <w:rsid w:val="001705D5"/>
    <w:rsid w:val="00345D39"/>
    <w:rsid w:val="00413ED2"/>
    <w:rsid w:val="004A0DBB"/>
    <w:rsid w:val="004A71E6"/>
    <w:rsid w:val="004C6AED"/>
    <w:rsid w:val="0054676F"/>
    <w:rsid w:val="00552799"/>
    <w:rsid w:val="00577D19"/>
    <w:rsid w:val="00583B77"/>
    <w:rsid w:val="005974CA"/>
    <w:rsid w:val="005B6B2E"/>
    <w:rsid w:val="006944D2"/>
    <w:rsid w:val="006970F2"/>
    <w:rsid w:val="006B3796"/>
    <w:rsid w:val="006B4ECD"/>
    <w:rsid w:val="006E566A"/>
    <w:rsid w:val="00731026"/>
    <w:rsid w:val="007B3A81"/>
    <w:rsid w:val="007C4D99"/>
    <w:rsid w:val="00802896"/>
    <w:rsid w:val="00815896"/>
    <w:rsid w:val="008161FD"/>
    <w:rsid w:val="008573DB"/>
    <w:rsid w:val="00861A28"/>
    <w:rsid w:val="00881953"/>
    <w:rsid w:val="0092446F"/>
    <w:rsid w:val="00976693"/>
    <w:rsid w:val="009F6C7C"/>
    <w:rsid w:val="00A02627"/>
    <w:rsid w:val="00A73BAD"/>
    <w:rsid w:val="00AB71E8"/>
    <w:rsid w:val="00AC7913"/>
    <w:rsid w:val="00AE14FD"/>
    <w:rsid w:val="00AF1BD8"/>
    <w:rsid w:val="00B7409F"/>
    <w:rsid w:val="00B92E76"/>
    <w:rsid w:val="00B94605"/>
    <w:rsid w:val="00BF0AAD"/>
    <w:rsid w:val="00C2241D"/>
    <w:rsid w:val="00C30BE8"/>
    <w:rsid w:val="00C64E0F"/>
    <w:rsid w:val="00C96B76"/>
    <w:rsid w:val="00CD4841"/>
    <w:rsid w:val="00D62CBA"/>
    <w:rsid w:val="00DD164B"/>
    <w:rsid w:val="00E15E2C"/>
    <w:rsid w:val="00E44AE3"/>
    <w:rsid w:val="00E751B2"/>
    <w:rsid w:val="00EB3A69"/>
    <w:rsid w:val="00EB56D0"/>
    <w:rsid w:val="00EE43F2"/>
    <w:rsid w:val="00F43F96"/>
    <w:rsid w:val="00F76524"/>
    <w:rsid w:val="00FC7A55"/>
    <w:rsid w:val="00FD72EA"/>
    <w:rsid w:val="5DD52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7195"/>
  <w15:chartTrackingRefBased/>
  <w15:docId w15:val="{D5D96549-45E2-4276-B3E0-D8FDE1D2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913"/>
    <w:rPr>
      <w:rFonts w:eastAsiaTheme="majorEastAsia" w:cstheme="majorBidi"/>
      <w:color w:val="272727" w:themeColor="text1" w:themeTint="D8"/>
    </w:rPr>
  </w:style>
  <w:style w:type="paragraph" w:styleId="Title">
    <w:name w:val="Title"/>
    <w:basedOn w:val="Normal"/>
    <w:next w:val="Normal"/>
    <w:link w:val="TitleChar"/>
    <w:uiPriority w:val="10"/>
    <w:qFormat/>
    <w:rsid w:val="00AC7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913"/>
    <w:pPr>
      <w:spacing w:before="160"/>
      <w:jc w:val="center"/>
    </w:pPr>
    <w:rPr>
      <w:i/>
      <w:iCs/>
      <w:color w:val="404040" w:themeColor="text1" w:themeTint="BF"/>
    </w:rPr>
  </w:style>
  <w:style w:type="character" w:customStyle="1" w:styleId="QuoteChar">
    <w:name w:val="Quote Char"/>
    <w:basedOn w:val="DefaultParagraphFont"/>
    <w:link w:val="Quote"/>
    <w:uiPriority w:val="29"/>
    <w:rsid w:val="00AC7913"/>
    <w:rPr>
      <w:i/>
      <w:iCs/>
      <w:color w:val="404040" w:themeColor="text1" w:themeTint="BF"/>
    </w:rPr>
  </w:style>
  <w:style w:type="paragraph" w:styleId="ListParagraph">
    <w:name w:val="List Paragraph"/>
    <w:basedOn w:val="Normal"/>
    <w:uiPriority w:val="34"/>
    <w:qFormat/>
    <w:rsid w:val="00AC7913"/>
    <w:pPr>
      <w:ind w:left="720"/>
      <w:contextualSpacing/>
    </w:pPr>
  </w:style>
  <w:style w:type="character" w:styleId="IntenseEmphasis">
    <w:name w:val="Intense Emphasis"/>
    <w:basedOn w:val="DefaultParagraphFont"/>
    <w:uiPriority w:val="21"/>
    <w:qFormat/>
    <w:rsid w:val="00AC7913"/>
    <w:rPr>
      <w:i/>
      <w:iCs/>
      <w:color w:val="0F4761" w:themeColor="accent1" w:themeShade="BF"/>
    </w:rPr>
  </w:style>
  <w:style w:type="paragraph" w:styleId="IntenseQuote">
    <w:name w:val="Intense Quote"/>
    <w:basedOn w:val="Normal"/>
    <w:next w:val="Normal"/>
    <w:link w:val="IntenseQuoteChar"/>
    <w:uiPriority w:val="30"/>
    <w:qFormat/>
    <w:rsid w:val="00AC7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913"/>
    <w:rPr>
      <w:i/>
      <w:iCs/>
      <w:color w:val="0F4761" w:themeColor="accent1" w:themeShade="BF"/>
    </w:rPr>
  </w:style>
  <w:style w:type="character" w:styleId="IntenseReference">
    <w:name w:val="Intense Reference"/>
    <w:basedOn w:val="DefaultParagraphFont"/>
    <w:uiPriority w:val="32"/>
    <w:qFormat/>
    <w:rsid w:val="00AC7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31498">
      <w:bodyDiv w:val="1"/>
      <w:marLeft w:val="0"/>
      <w:marRight w:val="0"/>
      <w:marTop w:val="0"/>
      <w:marBottom w:val="0"/>
      <w:divBdr>
        <w:top w:val="none" w:sz="0" w:space="0" w:color="auto"/>
        <w:left w:val="none" w:sz="0" w:space="0" w:color="auto"/>
        <w:bottom w:val="none" w:sz="0" w:space="0" w:color="auto"/>
        <w:right w:val="none" w:sz="0" w:space="0" w:color="auto"/>
      </w:divBdr>
    </w:div>
    <w:div w:id="19246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27</cp:revision>
  <cp:lastPrinted>2025-04-23T16:50:00Z</cp:lastPrinted>
  <dcterms:created xsi:type="dcterms:W3CDTF">2025-04-22T11:41:00Z</dcterms:created>
  <dcterms:modified xsi:type="dcterms:W3CDTF">2025-09-16T17:52:00Z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2025-04-22T14:34:10Z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eebfee7b-5d3b-4886-a3ba-ab2f4fe28858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